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A589E" w14:textId="0F9011CB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  <w:highlight w:val="yellow"/>
        </w:rPr>
      </w:pPr>
      <w:r w:rsidRPr="00781DF7">
        <w:rPr>
          <w:rFonts w:ascii="Georgia" w:hAnsi="Georgia" w:cs="Georgia"/>
          <w:color w:val="252525"/>
          <w:sz w:val="22"/>
          <w:szCs w:val="22"/>
          <w:highlight w:val="yellow"/>
        </w:rPr>
        <w:t>&lt; please add institutional letter head&gt;</w:t>
      </w:r>
    </w:p>
    <w:p w14:paraId="11A2688E" w14:textId="77777777" w:rsidR="008F2343" w:rsidRDefault="008F2343" w:rsidP="008F2343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  <w:highlight w:val="yellow"/>
        </w:rPr>
      </w:pPr>
    </w:p>
    <w:p w14:paraId="36D14F6B" w14:textId="0EE566B8" w:rsidR="008F2343" w:rsidRPr="00781DF7" w:rsidRDefault="00EC393B" w:rsidP="008F2343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proofErr w:type="spellStart"/>
      <w:r w:rsidRPr="00781DF7">
        <w:rPr>
          <w:rFonts w:ascii="Georgia" w:hAnsi="Georgia" w:cs="Georgia"/>
          <w:color w:val="252525"/>
          <w:sz w:val="22"/>
          <w:szCs w:val="22"/>
        </w:rPr>
        <w:t>Prof.</w:t>
      </w:r>
      <w:proofErr w:type="spellEnd"/>
      <w:r w:rsidRPr="00781DF7">
        <w:rPr>
          <w:rFonts w:ascii="Georgia" w:hAnsi="Georgia" w:cs="Georgia"/>
          <w:color w:val="252525"/>
          <w:sz w:val="22"/>
          <w:szCs w:val="22"/>
        </w:rPr>
        <w:t xml:space="preserve"> Alvaro </w:t>
      </w:r>
      <w:proofErr w:type="spellStart"/>
      <w:r w:rsidRPr="00781DF7">
        <w:rPr>
          <w:rFonts w:ascii="Georgia" w:hAnsi="Georgia" w:cs="Georgia"/>
          <w:color w:val="252525"/>
          <w:sz w:val="22"/>
          <w:szCs w:val="22"/>
        </w:rPr>
        <w:t>Gimenez</w:t>
      </w:r>
      <w:proofErr w:type="spellEnd"/>
      <w:r w:rsidRPr="00781DF7">
        <w:rPr>
          <w:rFonts w:ascii="Georgia" w:hAnsi="Georgia" w:cs="Georgia"/>
          <w:color w:val="252525"/>
          <w:sz w:val="22"/>
          <w:szCs w:val="22"/>
        </w:rPr>
        <w:t xml:space="preserve">, Director </w:t>
      </w:r>
      <w:r w:rsidR="008F2343">
        <w:rPr>
          <w:rFonts w:ascii="Georgia" w:hAnsi="Georgia" w:cs="Georgia"/>
          <w:color w:val="252525"/>
          <w:sz w:val="22"/>
          <w:szCs w:val="22"/>
        </w:rPr>
        <w:tab/>
      </w:r>
      <w:r w:rsidR="008F2343">
        <w:rPr>
          <w:rFonts w:ascii="Georgia" w:hAnsi="Georgia" w:cs="Georgia"/>
          <w:color w:val="252525"/>
          <w:sz w:val="22"/>
          <w:szCs w:val="22"/>
        </w:rPr>
        <w:tab/>
      </w:r>
      <w:r w:rsidR="008F2343">
        <w:rPr>
          <w:rFonts w:ascii="Georgia" w:hAnsi="Georgia" w:cs="Georgia"/>
          <w:color w:val="252525"/>
          <w:sz w:val="22"/>
          <w:szCs w:val="22"/>
        </w:rPr>
        <w:tab/>
      </w:r>
      <w:r w:rsidR="008F2343">
        <w:rPr>
          <w:rFonts w:ascii="Georgia" w:hAnsi="Georgia" w:cs="Georgia"/>
          <w:color w:val="252525"/>
          <w:sz w:val="22"/>
          <w:szCs w:val="22"/>
        </w:rPr>
        <w:tab/>
      </w:r>
      <w:r w:rsidR="008F2343" w:rsidRPr="00781DF7">
        <w:rPr>
          <w:rFonts w:ascii="Georgia" w:hAnsi="Georgia" w:cs="Georgia"/>
          <w:color w:val="252525"/>
          <w:sz w:val="22"/>
          <w:szCs w:val="22"/>
          <w:highlight w:val="yellow"/>
        </w:rPr>
        <w:t>&lt; please add date&gt;</w:t>
      </w:r>
    </w:p>
    <w:p w14:paraId="010352DA" w14:textId="1E91BC8C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>European Space Agency HQ</w:t>
      </w:r>
    </w:p>
    <w:p w14:paraId="778E2CDD" w14:textId="77777777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 xml:space="preserve">8-10 rue Mario </w:t>
      </w:r>
      <w:proofErr w:type="spellStart"/>
      <w:r w:rsidRPr="00781DF7">
        <w:rPr>
          <w:rFonts w:ascii="Georgia" w:hAnsi="Georgia" w:cs="Georgia"/>
          <w:color w:val="252525"/>
          <w:sz w:val="22"/>
          <w:szCs w:val="22"/>
        </w:rPr>
        <w:t>Nikis</w:t>
      </w:r>
      <w:proofErr w:type="spellEnd"/>
    </w:p>
    <w:p w14:paraId="245C18EB" w14:textId="77777777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 xml:space="preserve">75738 Paris </w:t>
      </w:r>
      <w:proofErr w:type="spellStart"/>
      <w:r w:rsidRPr="00781DF7">
        <w:rPr>
          <w:rFonts w:ascii="Georgia" w:hAnsi="Georgia" w:cs="Georgia"/>
          <w:color w:val="252525"/>
          <w:sz w:val="22"/>
          <w:szCs w:val="22"/>
        </w:rPr>
        <w:t>Cedex</w:t>
      </w:r>
      <w:proofErr w:type="spellEnd"/>
      <w:r w:rsidRPr="00781DF7">
        <w:rPr>
          <w:rFonts w:ascii="Georgia" w:hAnsi="Georgia" w:cs="Georgia"/>
          <w:color w:val="252525"/>
          <w:sz w:val="22"/>
          <w:szCs w:val="22"/>
        </w:rPr>
        <w:t xml:space="preserve"> 15</w:t>
      </w:r>
    </w:p>
    <w:p w14:paraId="42CB8718" w14:textId="77777777" w:rsidR="00EC393B" w:rsidRPr="00781DF7" w:rsidRDefault="00EC393B" w:rsidP="00EC393B">
      <w:pPr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>France</w:t>
      </w:r>
    </w:p>
    <w:p w14:paraId="50F52C4C" w14:textId="77777777" w:rsidR="00EC393B" w:rsidRPr="00781DF7" w:rsidRDefault="00EC393B" w:rsidP="00EC393B">
      <w:pPr>
        <w:rPr>
          <w:rFonts w:ascii="Georgia" w:hAnsi="Georgia" w:cs="Georgia"/>
          <w:color w:val="252525"/>
          <w:sz w:val="22"/>
          <w:szCs w:val="22"/>
        </w:rPr>
      </w:pPr>
    </w:p>
    <w:p w14:paraId="1EC5A962" w14:textId="2110E80B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 xml:space="preserve">Dear </w:t>
      </w:r>
      <w:r w:rsidR="00864165" w:rsidRPr="00864165">
        <w:rPr>
          <w:rFonts w:ascii="Georgia" w:hAnsi="Georgia" w:cs="Georgia"/>
          <w:color w:val="252525"/>
          <w:sz w:val="22"/>
          <w:szCs w:val="22"/>
          <w:highlight w:val="yellow"/>
        </w:rPr>
        <w:t xml:space="preserve">&lt; please send a copy to Director </w:t>
      </w:r>
      <w:proofErr w:type="spellStart"/>
      <w:r w:rsidR="00864165" w:rsidRPr="00864165">
        <w:rPr>
          <w:rFonts w:ascii="Georgia" w:hAnsi="Georgia" w:cs="Georgia"/>
          <w:color w:val="252525"/>
          <w:sz w:val="22"/>
          <w:szCs w:val="22"/>
          <w:highlight w:val="yellow"/>
        </w:rPr>
        <w:t>Gimenez</w:t>
      </w:r>
      <w:proofErr w:type="spellEnd"/>
      <w:r w:rsidR="00864165" w:rsidRPr="00864165">
        <w:rPr>
          <w:rFonts w:ascii="Georgia" w:hAnsi="Georgia" w:cs="Georgia"/>
          <w:color w:val="252525"/>
          <w:sz w:val="22"/>
          <w:szCs w:val="22"/>
          <w:highlight w:val="yellow"/>
        </w:rPr>
        <w:t xml:space="preserve"> and a copy to your</w:t>
      </w:r>
      <w:r w:rsidRPr="00864165">
        <w:rPr>
          <w:rFonts w:ascii="Georgia" w:hAnsi="Georgia" w:cs="Georgia"/>
          <w:color w:val="252525"/>
          <w:sz w:val="22"/>
          <w:szCs w:val="22"/>
          <w:highlight w:val="yellow"/>
        </w:rPr>
        <w:t xml:space="preserve"> SPC Delegate</w:t>
      </w:r>
      <w:proofErr w:type="gramStart"/>
      <w:r w:rsidR="00864165" w:rsidRPr="00864165">
        <w:rPr>
          <w:rFonts w:ascii="Georgia" w:hAnsi="Georgia" w:cs="Georgia"/>
          <w:color w:val="252525"/>
          <w:sz w:val="22"/>
          <w:szCs w:val="22"/>
          <w:highlight w:val="yellow"/>
        </w:rPr>
        <w:t>&gt;</w:t>
      </w:r>
      <w:r w:rsidR="00864165">
        <w:rPr>
          <w:rFonts w:ascii="Georgia" w:hAnsi="Georgia" w:cs="Georgia"/>
          <w:color w:val="252525"/>
          <w:sz w:val="22"/>
          <w:szCs w:val="22"/>
        </w:rPr>
        <w:t xml:space="preserve"> </w:t>
      </w:r>
      <w:r w:rsidRPr="00781DF7">
        <w:rPr>
          <w:rFonts w:ascii="Georgia" w:hAnsi="Georgia" w:cs="Georgia"/>
          <w:color w:val="252525"/>
          <w:sz w:val="22"/>
          <w:szCs w:val="22"/>
        </w:rPr>
        <w:t>,</w:t>
      </w:r>
      <w:proofErr w:type="gramEnd"/>
    </w:p>
    <w:p w14:paraId="299F846B" w14:textId="77777777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</w:p>
    <w:p w14:paraId="464FC44A" w14:textId="1F099CB3" w:rsidR="00EC393B" w:rsidRPr="00781DF7" w:rsidRDefault="00904F34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 xml:space="preserve">I 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 xml:space="preserve">have been informed that the ESA executive will not propose the Cluster mission for extension in 2019-2020 to the Science Programme Committee (SPC). </w:t>
      </w:r>
      <w:r w:rsidR="00D629CE">
        <w:rPr>
          <w:rFonts w:ascii="Georgia" w:hAnsi="Georgia" w:cs="Georgia"/>
          <w:color w:val="252525"/>
          <w:sz w:val="22"/>
          <w:szCs w:val="22"/>
        </w:rPr>
        <w:t>I am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 xml:space="preserve"> writing to </w:t>
      </w:r>
      <w:r w:rsidR="00656301">
        <w:rPr>
          <w:rFonts w:ascii="Georgia" w:hAnsi="Georgia" w:cs="Georgia"/>
          <w:color w:val="252525"/>
          <w:sz w:val="22"/>
          <w:szCs w:val="22"/>
        </w:rPr>
        <w:t>call for continuation of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 xml:space="preserve"> Cluster operations</w:t>
      </w:r>
      <w:r w:rsidR="00D629CE">
        <w:rPr>
          <w:rFonts w:ascii="Georgia" w:hAnsi="Georgia" w:cs="Georgia"/>
          <w:color w:val="252525"/>
          <w:sz w:val="22"/>
          <w:szCs w:val="22"/>
        </w:rPr>
        <w:t>,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="00656301">
        <w:rPr>
          <w:rFonts w:ascii="Georgia" w:hAnsi="Georgia" w:cs="Georgia"/>
          <w:color w:val="252525"/>
          <w:sz w:val="22"/>
          <w:szCs w:val="22"/>
        </w:rPr>
        <w:t>while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="00864165">
        <w:rPr>
          <w:rFonts w:ascii="Georgia" w:hAnsi="Georgia" w:cs="Georgia"/>
          <w:color w:val="252525"/>
          <w:sz w:val="22"/>
          <w:szCs w:val="22"/>
        </w:rPr>
        <w:t>Cluster</w:t>
      </w:r>
      <w:r w:rsidR="00656301">
        <w:rPr>
          <w:rFonts w:ascii="Georgia" w:hAnsi="Georgia" w:cs="Georgia"/>
          <w:color w:val="252525"/>
          <w:sz w:val="22"/>
          <w:szCs w:val="22"/>
        </w:rPr>
        <w:t xml:space="preserve"> remains scientifically effective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>.</w:t>
      </w:r>
    </w:p>
    <w:p w14:paraId="6FAB9852" w14:textId="77777777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</w:p>
    <w:p w14:paraId="3D9883F2" w14:textId="27AFD1A0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 xml:space="preserve">Cluster has been acquiring a unique </w:t>
      </w:r>
      <w:r w:rsidR="00C7591D" w:rsidRPr="00781DF7">
        <w:rPr>
          <w:rFonts w:ascii="Georgia" w:hAnsi="Georgia" w:cs="Georgia"/>
          <w:color w:val="252525"/>
          <w:sz w:val="22"/>
          <w:szCs w:val="22"/>
        </w:rPr>
        <w:t xml:space="preserve">scientific </w:t>
      </w:r>
      <w:r w:rsidRPr="00781DF7">
        <w:rPr>
          <w:rFonts w:ascii="Georgia" w:hAnsi="Georgia" w:cs="Georgia"/>
          <w:color w:val="252525"/>
          <w:sz w:val="22"/>
          <w:szCs w:val="22"/>
        </w:rPr>
        <w:t xml:space="preserve">data set for over a solar cycle and continues to produce uniquely valuable observations. </w:t>
      </w:r>
      <w:r w:rsidR="00992CC0" w:rsidRPr="00781DF7">
        <w:rPr>
          <w:rFonts w:ascii="Georgia" w:hAnsi="Georgia" w:cs="Georgia"/>
          <w:color w:val="252525"/>
          <w:sz w:val="22"/>
          <w:szCs w:val="22"/>
        </w:rPr>
        <w:t>T</w:t>
      </w:r>
      <w:r w:rsidRPr="00781DF7">
        <w:rPr>
          <w:rFonts w:ascii="Georgia" w:hAnsi="Georgia" w:cs="Georgia"/>
          <w:color w:val="252525"/>
          <w:sz w:val="22"/>
          <w:szCs w:val="22"/>
        </w:rPr>
        <w:t>he extension proposed in 2019-2020 would address new science as follows:</w:t>
      </w:r>
    </w:p>
    <w:p w14:paraId="798B78DC" w14:textId="2F51B20E" w:rsidR="00EC393B" w:rsidRPr="00781DF7" w:rsidRDefault="00EC393B" w:rsidP="00992CC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" w:firstLine="357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 xml:space="preserve">determination </w:t>
      </w:r>
      <w:r w:rsidR="000D4623" w:rsidRPr="00781DF7">
        <w:rPr>
          <w:rFonts w:ascii="Georgia" w:hAnsi="Georgia" w:cs="Georgia"/>
          <w:color w:val="252525"/>
          <w:sz w:val="22"/>
          <w:szCs w:val="22"/>
        </w:rPr>
        <w:t xml:space="preserve">of </w:t>
      </w:r>
      <w:r w:rsidRPr="00781DF7">
        <w:rPr>
          <w:rFonts w:ascii="Georgia" w:hAnsi="Georgia" w:cs="Georgia"/>
          <w:color w:val="252525"/>
          <w:sz w:val="22"/>
          <w:szCs w:val="22"/>
        </w:rPr>
        <w:t xml:space="preserve">the sources and causes of “chorus” plasma waves using Cluster’s unique capability to 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 xml:space="preserve">make multi-point </w:t>
      </w:r>
      <w:r w:rsidRPr="00781DF7">
        <w:rPr>
          <w:rFonts w:ascii="Georgia" w:hAnsi="Georgia" w:cs="Georgia"/>
          <w:color w:val="252525"/>
          <w:sz w:val="22"/>
          <w:szCs w:val="22"/>
        </w:rPr>
        <w:t>measure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>ments</w:t>
      </w:r>
      <w:r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="000D4623" w:rsidRPr="00781DF7">
        <w:rPr>
          <w:rFonts w:ascii="Georgia" w:hAnsi="Georgia" w:cs="Georgia"/>
          <w:color w:val="252525"/>
          <w:sz w:val="22"/>
          <w:szCs w:val="22"/>
        </w:rPr>
        <w:t xml:space="preserve">at 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>relevant scales (</w:t>
      </w:r>
      <w:r w:rsidR="00742C91" w:rsidRPr="00781DF7">
        <w:rPr>
          <w:rFonts w:ascii="Georgia" w:hAnsi="Georgia" w:cs="Georgia"/>
          <w:color w:val="252525"/>
          <w:sz w:val="22"/>
          <w:szCs w:val="22"/>
        </w:rPr>
        <w:t>here,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Pr="00781DF7">
        <w:rPr>
          <w:rFonts w:ascii="Georgia" w:hAnsi="Georgia" w:cs="Georgia"/>
          <w:color w:val="252525"/>
          <w:sz w:val="22"/>
          <w:szCs w:val="22"/>
        </w:rPr>
        <w:t>3 km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>)</w:t>
      </w:r>
      <w:r w:rsidR="000D4623" w:rsidRPr="00781DF7">
        <w:rPr>
          <w:rFonts w:ascii="Georgia" w:hAnsi="Georgia" w:cs="Georgia"/>
          <w:color w:val="252525"/>
          <w:sz w:val="22"/>
          <w:szCs w:val="22"/>
        </w:rPr>
        <w:t>, at both low and high latitudes</w:t>
      </w:r>
      <w:r w:rsidR="00992CC0" w:rsidRPr="00781DF7">
        <w:rPr>
          <w:rFonts w:ascii="Georgia" w:hAnsi="Georgia" w:cs="Georgia"/>
          <w:color w:val="252525"/>
          <w:sz w:val="22"/>
          <w:szCs w:val="22"/>
        </w:rPr>
        <w:t xml:space="preserve">, </w:t>
      </w:r>
      <w:r w:rsidR="00781DF7">
        <w:rPr>
          <w:rFonts w:ascii="Georgia" w:hAnsi="Georgia" w:cs="Georgia"/>
          <w:color w:val="252525"/>
          <w:sz w:val="22"/>
          <w:szCs w:val="22"/>
        </w:rPr>
        <w:t>alongside</w:t>
      </w:r>
      <w:r w:rsidR="00992CC0" w:rsidRPr="00781DF7">
        <w:rPr>
          <w:rFonts w:ascii="Georgia" w:hAnsi="Georgia" w:cs="Georgia"/>
          <w:color w:val="252525"/>
          <w:sz w:val="22"/>
          <w:szCs w:val="22"/>
        </w:rPr>
        <w:t xml:space="preserve"> complementary observations by Van Allen Probes and Arase</w:t>
      </w:r>
      <w:r w:rsidR="00781DF7">
        <w:rPr>
          <w:rFonts w:ascii="Georgia" w:hAnsi="Georgia" w:cs="Georgia"/>
          <w:color w:val="252525"/>
          <w:sz w:val="22"/>
          <w:szCs w:val="22"/>
        </w:rPr>
        <w:t xml:space="preserve"> (chorus</w:t>
      </w:r>
      <w:r w:rsidR="00E0295D">
        <w:rPr>
          <w:rFonts w:ascii="Georgia" w:hAnsi="Georgia" w:cs="Georgia"/>
          <w:color w:val="252525"/>
          <w:sz w:val="22"/>
          <w:szCs w:val="22"/>
        </w:rPr>
        <w:t xml:space="preserve"> waves are thought to</w:t>
      </w:r>
      <w:r w:rsid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="00E0295D">
        <w:rPr>
          <w:rFonts w:ascii="Georgia" w:hAnsi="Georgia" w:cs="Georgia"/>
          <w:color w:val="252525"/>
          <w:sz w:val="22"/>
          <w:szCs w:val="22"/>
        </w:rPr>
        <w:t>generate</w:t>
      </w:r>
      <w:r w:rsidR="00781DF7">
        <w:rPr>
          <w:rFonts w:ascii="Georgia" w:hAnsi="Georgia" w:cs="Georgia"/>
          <w:color w:val="252525"/>
          <w:sz w:val="22"/>
          <w:szCs w:val="22"/>
        </w:rPr>
        <w:t xml:space="preserve"> radiation belt electrons)</w:t>
      </w:r>
      <w:r w:rsidR="00992CC0" w:rsidRPr="00781DF7">
        <w:rPr>
          <w:rFonts w:ascii="Georgia" w:hAnsi="Georgia" w:cs="Georgia"/>
          <w:color w:val="252525"/>
          <w:sz w:val="22"/>
          <w:szCs w:val="22"/>
        </w:rPr>
        <w:t>.</w:t>
      </w:r>
    </w:p>
    <w:p w14:paraId="393E2983" w14:textId="32D6F181" w:rsidR="00EC393B" w:rsidRPr="00781DF7" w:rsidRDefault="00C7591D" w:rsidP="00992CC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" w:firstLine="357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>the first investigation</w:t>
      </w:r>
      <w:r w:rsidR="000D4623"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 xml:space="preserve">to utilise </w:t>
      </w:r>
      <w:r w:rsidR="00EC393B" w:rsidRPr="00781DF7">
        <w:rPr>
          <w:rFonts w:ascii="Georgia" w:hAnsi="Georgia" w:cs="Georgia"/>
          <w:i/>
          <w:color w:val="252525"/>
          <w:sz w:val="22"/>
          <w:szCs w:val="22"/>
        </w:rPr>
        <w:t>local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 xml:space="preserve"> solar wind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 xml:space="preserve"> measurements </w:t>
      </w:r>
      <w:r w:rsidR="003B0DBB">
        <w:rPr>
          <w:rFonts w:ascii="Georgia" w:hAnsi="Georgia" w:cs="Georgia"/>
          <w:color w:val="252525"/>
          <w:sz w:val="22"/>
          <w:szCs w:val="22"/>
        </w:rPr>
        <w:t>(provided by one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 xml:space="preserve"> Cluster spacecraft</w:t>
      </w:r>
      <w:r w:rsidR="003B0DBB">
        <w:rPr>
          <w:rFonts w:ascii="Georgia" w:hAnsi="Georgia" w:cs="Georgia"/>
          <w:color w:val="252525"/>
          <w:sz w:val="22"/>
          <w:szCs w:val="22"/>
        </w:rPr>
        <w:t>)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="000D4623" w:rsidRPr="00781DF7">
        <w:rPr>
          <w:rFonts w:ascii="Georgia" w:hAnsi="Georgia" w:cs="Georgia"/>
          <w:color w:val="252525"/>
          <w:sz w:val="22"/>
          <w:szCs w:val="22"/>
        </w:rPr>
        <w:t xml:space="preserve">to 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 xml:space="preserve">overcome </w:t>
      </w:r>
      <w:r w:rsidR="00742C91" w:rsidRPr="00781DF7">
        <w:rPr>
          <w:rFonts w:ascii="Georgia" w:hAnsi="Georgia" w:cs="Georgia"/>
          <w:color w:val="252525"/>
          <w:sz w:val="22"/>
          <w:szCs w:val="22"/>
        </w:rPr>
        <w:t xml:space="preserve">critical 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>timing</w:t>
      </w:r>
      <w:r w:rsidR="000D4623" w:rsidRPr="00781DF7">
        <w:rPr>
          <w:rFonts w:ascii="Georgia" w:hAnsi="Georgia" w:cs="Georgia"/>
          <w:color w:val="252525"/>
          <w:sz w:val="22"/>
          <w:szCs w:val="22"/>
        </w:rPr>
        <w:t xml:space="preserve"> uncertainties</w:t>
      </w:r>
      <w:r w:rsidR="0000773C" w:rsidRPr="00781DF7">
        <w:rPr>
          <w:rFonts w:ascii="Georgia" w:hAnsi="Georgia" w:cs="Georgia"/>
          <w:color w:val="252525"/>
          <w:sz w:val="22"/>
          <w:szCs w:val="22"/>
        </w:rPr>
        <w:t xml:space="preserve"> in investigations of short-lived bow shock, </w:t>
      </w:r>
      <w:proofErr w:type="spellStart"/>
      <w:r w:rsidR="0000773C" w:rsidRPr="00781DF7">
        <w:rPr>
          <w:rFonts w:ascii="Georgia" w:hAnsi="Georgia" w:cs="Georgia"/>
          <w:color w:val="252525"/>
          <w:sz w:val="22"/>
          <w:szCs w:val="22"/>
        </w:rPr>
        <w:t>magnetosheath</w:t>
      </w:r>
      <w:proofErr w:type="spellEnd"/>
      <w:r w:rsidR="0000773C" w:rsidRPr="00781DF7">
        <w:rPr>
          <w:rFonts w:ascii="Georgia" w:hAnsi="Georgia" w:cs="Georgia"/>
          <w:color w:val="252525"/>
          <w:sz w:val="22"/>
          <w:szCs w:val="22"/>
        </w:rPr>
        <w:t xml:space="preserve"> and magnetopause physical processes </w:t>
      </w:r>
      <w:r w:rsidR="003B0DBB">
        <w:rPr>
          <w:rFonts w:ascii="Georgia" w:hAnsi="Georgia" w:cs="Georgia"/>
          <w:color w:val="252525"/>
          <w:sz w:val="22"/>
          <w:szCs w:val="22"/>
        </w:rPr>
        <w:t xml:space="preserve">(observed </w:t>
      </w:r>
      <w:r w:rsidR="00992CC0" w:rsidRPr="00781DF7">
        <w:rPr>
          <w:rFonts w:ascii="Georgia" w:hAnsi="Georgia" w:cs="Georgia-Italic"/>
          <w:iCs/>
          <w:color w:val="252525"/>
          <w:sz w:val="22"/>
          <w:szCs w:val="22"/>
        </w:rPr>
        <w:t>by</w:t>
      </w:r>
      <w:r w:rsidR="0000773C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the other Cluster spacecraft and</w:t>
      </w:r>
      <w:r w:rsidR="00992CC0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by </w:t>
      </w:r>
      <w:r w:rsidR="00A76BA0">
        <w:rPr>
          <w:rFonts w:ascii="Georgia" w:hAnsi="Georgia" w:cs="Georgia-Italic"/>
          <w:iCs/>
          <w:color w:val="252525"/>
          <w:sz w:val="22"/>
          <w:szCs w:val="22"/>
        </w:rPr>
        <w:t xml:space="preserve">the </w:t>
      </w:r>
      <w:proofErr w:type="spellStart"/>
      <w:r w:rsidR="00992CC0" w:rsidRPr="00781DF7">
        <w:rPr>
          <w:rFonts w:ascii="Georgia" w:hAnsi="Georgia" w:cs="Georgia-Italic"/>
          <w:iCs/>
          <w:color w:val="252525"/>
          <w:sz w:val="22"/>
          <w:szCs w:val="22"/>
        </w:rPr>
        <w:t>M</w:t>
      </w:r>
      <w:r w:rsidR="00A76BA0">
        <w:rPr>
          <w:rFonts w:ascii="Georgia" w:hAnsi="Georgia" w:cs="Georgia-Italic"/>
          <w:iCs/>
          <w:color w:val="252525"/>
          <w:sz w:val="22"/>
          <w:szCs w:val="22"/>
        </w:rPr>
        <w:t>agnetospheric</w:t>
      </w:r>
      <w:proofErr w:type="spellEnd"/>
      <w:r w:rsidR="00A76BA0">
        <w:rPr>
          <w:rFonts w:ascii="Georgia" w:hAnsi="Georgia" w:cs="Georgia-Italic"/>
          <w:iCs/>
          <w:color w:val="252525"/>
          <w:sz w:val="22"/>
          <w:szCs w:val="22"/>
        </w:rPr>
        <w:t xml:space="preserve"> Multiscale (M</w:t>
      </w:r>
      <w:r w:rsidR="00992CC0" w:rsidRPr="00781DF7">
        <w:rPr>
          <w:rFonts w:ascii="Georgia" w:hAnsi="Georgia" w:cs="Georgia-Italic"/>
          <w:iCs/>
          <w:color w:val="252525"/>
          <w:sz w:val="22"/>
          <w:szCs w:val="22"/>
        </w:rPr>
        <w:t>MS</w:t>
      </w:r>
      <w:r w:rsidR="003B0DBB">
        <w:rPr>
          <w:rFonts w:ascii="Georgia" w:hAnsi="Georgia" w:cs="Georgia-Italic"/>
          <w:iCs/>
          <w:color w:val="252525"/>
          <w:sz w:val="22"/>
          <w:szCs w:val="22"/>
        </w:rPr>
        <w:t>)</w:t>
      </w:r>
      <w:r w:rsidR="00A76BA0">
        <w:rPr>
          <w:rFonts w:ascii="Georgia" w:hAnsi="Georgia" w:cs="Georgia-Italic"/>
          <w:iCs/>
          <w:color w:val="252525"/>
          <w:sz w:val="22"/>
          <w:szCs w:val="22"/>
        </w:rPr>
        <w:t xml:space="preserve"> mission)</w:t>
      </w:r>
      <w:r w:rsidR="00D60BB5" w:rsidRPr="00781DF7">
        <w:rPr>
          <w:rFonts w:ascii="Georgia" w:hAnsi="Georgia" w:cs="Georgia-Italic"/>
          <w:iCs/>
          <w:color w:val="252525"/>
          <w:sz w:val="22"/>
          <w:szCs w:val="22"/>
        </w:rPr>
        <w:t>,</w:t>
      </w:r>
      <w:r w:rsidR="0000773C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and their impact in the magnetosphere </w:t>
      </w:r>
      <w:r w:rsidR="003B0DBB">
        <w:rPr>
          <w:rFonts w:ascii="Georgia" w:hAnsi="Georgia" w:cs="Georgia-Italic"/>
          <w:iCs/>
          <w:color w:val="252525"/>
          <w:sz w:val="22"/>
          <w:szCs w:val="22"/>
        </w:rPr>
        <w:t xml:space="preserve">(observed </w:t>
      </w:r>
      <w:r w:rsidR="00992CC0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by </w:t>
      </w:r>
      <w:r w:rsidR="00A76BA0">
        <w:rPr>
          <w:rFonts w:ascii="Georgia" w:hAnsi="Georgia" w:cs="Georgia-Italic"/>
          <w:iCs/>
          <w:color w:val="252525"/>
          <w:sz w:val="22"/>
          <w:szCs w:val="22"/>
        </w:rPr>
        <w:t xml:space="preserve">the </w:t>
      </w:r>
      <w:r w:rsidR="0000773C" w:rsidRPr="00781DF7">
        <w:rPr>
          <w:rFonts w:ascii="Georgia" w:hAnsi="Georgia" w:cs="Georgia-Italic"/>
          <w:iCs/>
          <w:color w:val="252525"/>
          <w:sz w:val="22"/>
          <w:szCs w:val="22"/>
        </w:rPr>
        <w:t>THEMI</w:t>
      </w:r>
      <w:r w:rsidR="00992CC0" w:rsidRPr="00781DF7">
        <w:rPr>
          <w:rFonts w:ascii="Georgia" w:hAnsi="Georgia" w:cs="Georgia-Italic"/>
          <w:iCs/>
          <w:color w:val="252525"/>
          <w:sz w:val="22"/>
          <w:szCs w:val="22"/>
        </w:rPr>
        <w:t>S</w:t>
      </w:r>
      <w:r w:rsidR="00A76BA0">
        <w:rPr>
          <w:rFonts w:ascii="Georgia" w:hAnsi="Georgia" w:cs="Georgia-Italic"/>
          <w:iCs/>
          <w:color w:val="252525"/>
          <w:sz w:val="22"/>
          <w:szCs w:val="22"/>
        </w:rPr>
        <w:t xml:space="preserve"> multi-point mission</w:t>
      </w:r>
      <w:r w:rsidR="003B0DBB">
        <w:rPr>
          <w:rFonts w:ascii="Georgia" w:hAnsi="Georgia" w:cs="Georgia-Italic"/>
          <w:iCs/>
          <w:color w:val="252525"/>
          <w:sz w:val="22"/>
          <w:szCs w:val="22"/>
        </w:rPr>
        <w:t>)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>.</w:t>
      </w:r>
    </w:p>
    <w:p w14:paraId="3350C3E1" w14:textId="4EC20A0B" w:rsidR="00EC393B" w:rsidRPr="00781DF7" w:rsidRDefault="00742C91" w:rsidP="00992CC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" w:firstLine="357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>the first targeted studies of the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 xml:space="preserve"> evolution of Kelvin–Hel</w:t>
      </w:r>
      <w:r w:rsidR="00992CC0" w:rsidRPr="00781DF7">
        <w:rPr>
          <w:rFonts w:ascii="Georgia" w:hAnsi="Georgia" w:cs="Georgia"/>
          <w:color w:val="252525"/>
          <w:sz w:val="22"/>
          <w:szCs w:val="22"/>
        </w:rPr>
        <w:t xml:space="preserve">mholtz waves on the 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>magnetosphere</w:t>
      </w:r>
      <w:r w:rsidR="00992CC0" w:rsidRPr="00781DF7">
        <w:rPr>
          <w:rFonts w:ascii="Georgia" w:hAnsi="Georgia" w:cs="Georgia"/>
          <w:color w:val="252525"/>
          <w:sz w:val="22"/>
          <w:szCs w:val="22"/>
        </w:rPr>
        <w:t>’s flanks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="00EC393B" w:rsidRPr="00781DF7">
        <w:rPr>
          <w:rFonts w:ascii="Georgia" w:hAnsi="Georgia" w:cs="Georgia-Italic"/>
          <w:iCs/>
          <w:color w:val="252525"/>
          <w:sz w:val="22"/>
          <w:szCs w:val="22"/>
        </w:rPr>
        <w:t>with simultaneous</w:t>
      </w:r>
      <w:r w:rsidR="000D4623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</w:t>
      </w:r>
      <w:r w:rsidR="00992CC0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wave </w:t>
      </w:r>
      <w:r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observations along the flank </w:t>
      </w:r>
      <w:r w:rsidR="00EC393B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by </w:t>
      </w:r>
      <w:r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Cluster and </w:t>
      </w:r>
      <w:r w:rsidR="00EC393B" w:rsidRPr="00781DF7">
        <w:rPr>
          <w:rFonts w:ascii="Georgia" w:hAnsi="Georgia" w:cs="Georgia-Italic"/>
          <w:iCs/>
          <w:color w:val="252525"/>
          <w:sz w:val="22"/>
          <w:szCs w:val="22"/>
        </w:rPr>
        <w:t>MMS</w:t>
      </w:r>
      <w:r w:rsidR="000D4623" w:rsidRPr="00781DF7">
        <w:rPr>
          <w:rFonts w:ascii="Georgia" w:hAnsi="Georgia" w:cs="Georgia-Italic"/>
          <w:iCs/>
          <w:color w:val="252525"/>
          <w:sz w:val="22"/>
          <w:szCs w:val="22"/>
        </w:rPr>
        <w:t>, and</w:t>
      </w:r>
      <w:r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in the</w:t>
      </w:r>
      <w:r w:rsidR="000D4623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</w:t>
      </w:r>
      <w:proofErr w:type="spellStart"/>
      <w:r w:rsidR="000D4623" w:rsidRPr="00781DF7">
        <w:rPr>
          <w:rFonts w:ascii="Georgia" w:hAnsi="Georgia" w:cs="Georgia-Italic"/>
          <w:iCs/>
          <w:color w:val="252525"/>
          <w:sz w:val="22"/>
          <w:szCs w:val="22"/>
        </w:rPr>
        <w:t>magnetotail</w:t>
      </w:r>
      <w:proofErr w:type="spellEnd"/>
      <w:r w:rsidR="000D4623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by THEMIS</w:t>
      </w:r>
      <w:r w:rsidR="00A76BA0">
        <w:rPr>
          <w:rFonts w:ascii="Georgia" w:hAnsi="Georgia" w:cs="Georgia-Italic"/>
          <w:iCs/>
          <w:color w:val="252525"/>
          <w:sz w:val="22"/>
          <w:szCs w:val="22"/>
        </w:rPr>
        <w:t>,</w:t>
      </w:r>
      <w:r w:rsidR="000D4623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to test whether the waves </w:t>
      </w:r>
      <w:r w:rsidRPr="00781DF7">
        <w:rPr>
          <w:rFonts w:ascii="Georgia" w:hAnsi="Georgia" w:cs="Georgia-Italic"/>
          <w:iCs/>
          <w:color w:val="252525"/>
          <w:sz w:val="22"/>
          <w:szCs w:val="22"/>
        </w:rPr>
        <w:t>enable</w:t>
      </w:r>
      <w:r w:rsidR="000D4623"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</w:t>
      </w:r>
      <w:r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solar wind </w:t>
      </w:r>
      <w:r w:rsidR="000D4623" w:rsidRPr="00781DF7">
        <w:rPr>
          <w:rFonts w:ascii="Georgia" w:hAnsi="Georgia" w:cs="Georgia-Italic"/>
          <w:iCs/>
          <w:color w:val="252525"/>
          <w:sz w:val="22"/>
          <w:szCs w:val="22"/>
        </w:rPr>
        <w:t>plasma entry</w:t>
      </w:r>
      <w:r w:rsidRPr="00781DF7">
        <w:rPr>
          <w:rFonts w:ascii="Georgia" w:hAnsi="Georgia" w:cs="Georgia-Italic"/>
          <w:iCs/>
          <w:color w:val="252525"/>
          <w:sz w:val="22"/>
          <w:szCs w:val="22"/>
        </w:rPr>
        <w:t xml:space="preserve"> to the magnetosphere</w:t>
      </w:r>
      <w:r w:rsidR="00A76BA0">
        <w:rPr>
          <w:rFonts w:ascii="Georgia" w:hAnsi="Georgia" w:cs="Georgia-Italic"/>
          <w:iCs/>
          <w:color w:val="252525"/>
          <w:sz w:val="22"/>
          <w:szCs w:val="22"/>
        </w:rPr>
        <w:t>, as well as energy and momentum</w:t>
      </w:r>
      <w:r w:rsidR="00EC393B" w:rsidRPr="00781DF7">
        <w:rPr>
          <w:rFonts w:ascii="Georgia" w:hAnsi="Georgia" w:cs="Georgia"/>
          <w:color w:val="252525"/>
          <w:sz w:val="22"/>
          <w:szCs w:val="22"/>
        </w:rPr>
        <w:t>.</w:t>
      </w:r>
    </w:p>
    <w:p w14:paraId="2426DD33" w14:textId="77777777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</w:p>
    <w:p w14:paraId="5AD99709" w14:textId="2323F57E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 xml:space="preserve">Cluster’s unique polar orbit, multi-scale constellation, </w:t>
      </w:r>
      <w:r w:rsidR="00992CC0" w:rsidRPr="00781DF7">
        <w:rPr>
          <w:rFonts w:ascii="Georgia" w:hAnsi="Georgia" w:cs="Georgia"/>
          <w:color w:val="252525"/>
          <w:sz w:val="22"/>
          <w:szCs w:val="22"/>
        </w:rPr>
        <w:t xml:space="preserve">and </w:t>
      </w:r>
      <w:r w:rsidR="000912FB" w:rsidRPr="00781DF7">
        <w:rPr>
          <w:rFonts w:ascii="Georgia" w:hAnsi="Georgia" w:cs="Georgia"/>
          <w:color w:val="252525"/>
          <w:sz w:val="22"/>
          <w:szCs w:val="22"/>
        </w:rPr>
        <w:t>instrument</w:t>
      </w:r>
      <w:r w:rsidR="00992CC0"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="000912FB" w:rsidRPr="00781DF7">
        <w:rPr>
          <w:rFonts w:ascii="Georgia" w:hAnsi="Georgia" w:cs="Georgia"/>
          <w:color w:val="252525"/>
          <w:sz w:val="22"/>
          <w:szCs w:val="22"/>
        </w:rPr>
        <w:t>s</w:t>
      </w:r>
      <w:r w:rsidR="00992CC0" w:rsidRPr="00781DF7">
        <w:rPr>
          <w:rFonts w:ascii="Georgia" w:hAnsi="Georgia" w:cs="Georgia"/>
          <w:color w:val="252525"/>
          <w:sz w:val="22"/>
          <w:szCs w:val="22"/>
        </w:rPr>
        <w:t xml:space="preserve">uite </w:t>
      </w:r>
      <w:r w:rsidRPr="00781DF7">
        <w:rPr>
          <w:rFonts w:ascii="Georgia" w:hAnsi="Georgia" w:cs="Georgia"/>
          <w:color w:val="252525"/>
          <w:sz w:val="22"/>
          <w:szCs w:val="22"/>
        </w:rPr>
        <w:t>make it e</w:t>
      </w:r>
      <w:r w:rsidR="00FF7B34">
        <w:rPr>
          <w:rFonts w:ascii="Georgia" w:hAnsi="Georgia" w:cs="Georgia"/>
          <w:color w:val="252525"/>
          <w:sz w:val="22"/>
          <w:szCs w:val="22"/>
        </w:rPr>
        <w:t>xtremely complementary to</w:t>
      </w:r>
      <w:r w:rsidRPr="00781DF7">
        <w:rPr>
          <w:rFonts w:ascii="Georgia" w:hAnsi="Georgia" w:cs="Georgia"/>
          <w:color w:val="252525"/>
          <w:sz w:val="22"/>
          <w:szCs w:val="22"/>
        </w:rPr>
        <w:t xml:space="preserve"> missions such as </w:t>
      </w:r>
      <w:r w:rsidR="00973289">
        <w:rPr>
          <w:rFonts w:ascii="Georgia" w:hAnsi="Georgia" w:cs="Georgia"/>
          <w:color w:val="252525"/>
          <w:sz w:val="22"/>
          <w:szCs w:val="22"/>
        </w:rPr>
        <w:t xml:space="preserve">NASA’s </w:t>
      </w:r>
      <w:r w:rsidRPr="00781DF7">
        <w:rPr>
          <w:rFonts w:ascii="Georgia" w:hAnsi="Georgia" w:cs="Georgia-Italic"/>
          <w:i/>
          <w:iCs/>
          <w:color w:val="252525"/>
          <w:sz w:val="22"/>
          <w:szCs w:val="22"/>
        </w:rPr>
        <w:t>MMS</w:t>
      </w:r>
      <w:r w:rsidR="00973289">
        <w:rPr>
          <w:rFonts w:ascii="Georgia" w:hAnsi="Georgia" w:cs="Georgia"/>
          <w:color w:val="252525"/>
          <w:sz w:val="22"/>
          <w:szCs w:val="22"/>
        </w:rPr>
        <w:t xml:space="preserve">, THEMIS </w:t>
      </w:r>
      <w:r w:rsidR="00FF7B34">
        <w:rPr>
          <w:rFonts w:ascii="Georgia" w:hAnsi="Georgia" w:cs="Georgia"/>
          <w:color w:val="252525"/>
          <w:sz w:val="22"/>
          <w:szCs w:val="22"/>
        </w:rPr>
        <w:t>&amp;</w:t>
      </w:r>
      <w:r w:rsidRPr="00781DF7">
        <w:rPr>
          <w:rFonts w:ascii="Georgia" w:hAnsi="Georgia" w:cs="Georgia"/>
          <w:color w:val="252525"/>
          <w:sz w:val="22"/>
          <w:szCs w:val="22"/>
        </w:rPr>
        <w:t xml:space="preserve"> Van Allen Probes</w:t>
      </w:r>
      <w:r w:rsidR="00973289">
        <w:rPr>
          <w:rFonts w:ascii="Georgia" w:hAnsi="Georgia" w:cs="Georgia"/>
          <w:color w:val="252525"/>
          <w:sz w:val="22"/>
          <w:szCs w:val="22"/>
        </w:rPr>
        <w:t>,</w:t>
      </w:r>
      <w:r w:rsidRPr="00781DF7">
        <w:rPr>
          <w:rFonts w:ascii="Georgia" w:hAnsi="Georgia" w:cs="Georgia"/>
          <w:color w:val="252525"/>
          <w:sz w:val="22"/>
          <w:szCs w:val="22"/>
        </w:rPr>
        <w:t xml:space="preserve"> and </w:t>
      </w:r>
      <w:r w:rsidR="00973289">
        <w:rPr>
          <w:rFonts w:ascii="Georgia" w:hAnsi="Georgia" w:cs="Georgia"/>
          <w:color w:val="252525"/>
          <w:sz w:val="22"/>
          <w:szCs w:val="22"/>
        </w:rPr>
        <w:t xml:space="preserve">JAXA’s ARASE </w:t>
      </w:r>
      <w:r w:rsidR="00FF7B34">
        <w:rPr>
          <w:rFonts w:ascii="Georgia" w:hAnsi="Georgia" w:cs="Georgia"/>
          <w:color w:val="252525"/>
          <w:sz w:val="22"/>
          <w:szCs w:val="22"/>
        </w:rPr>
        <w:t>&amp;</w:t>
      </w:r>
      <w:r w:rsidR="00973289">
        <w:rPr>
          <w:rFonts w:ascii="Georgia" w:hAnsi="Georgia" w:cs="Georgia"/>
          <w:color w:val="252525"/>
          <w:sz w:val="22"/>
          <w:szCs w:val="22"/>
        </w:rPr>
        <w:t xml:space="preserve"> </w:t>
      </w:r>
      <w:proofErr w:type="spellStart"/>
      <w:r w:rsidRPr="00781DF7">
        <w:rPr>
          <w:rFonts w:ascii="Georgia" w:hAnsi="Georgia" w:cs="Georgia"/>
          <w:color w:val="252525"/>
          <w:sz w:val="22"/>
          <w:szCs w:val="22"/>
        </w:rPr>
        <w:t>Geotail</w:t>
      </w:r>
      <w:proofErr w:type="spellEnd"/>
      <w:r w:rsidR="00781DF7" w:rsidRPr="00781DF7">
        <w:rPr>
          <w:rFonts w:ascii="Georgia" w:hAnsi="Georgia" w:cs="Georgia"/>
          <w:color w:val="252525"/>
          <w:sz w:val="22"/>
          <w:szCs w:val="22"/>
        </w:rPr>
        <w:t>, and grou</w:t>
      </w:r>
      <w:r w:rsidR="00FF7B34">
        <w:rPr>
          <w:rFonts w:ascii="Georgia" w:hAnsi="Georgia" w:cs="Georgia"/>
          <w:color w:val="252525"/>
          <w:sz w:val="22"/>
          <w:szCs w:val="22"/>
        </w:rPr>
        <w:t>nd based observatories (e.g.</w:t>
      </w:r>
      <w:r w:rsidR="00781DF7"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  <w:r w:rsidR="00FF7B34">
        <w:rPr>
          <w:rFonts w:ascii="Georgia" w:hAnsi="Georgia" w:cs="Georgia"/>
          <w:color w:val="252525"/>
          <w:sz w:val="22"/>
          <w:szCs w:val="22"/>
        </w:rPr>
        <w:t xml:space="preserve">Super- DARN, </w:t>
      </w:r>
      <w:r w:rsidR="00781DF7" w:rsidRPr="00781DF7">
        <w:rPr>
          <w:rFonts w:ascii="Georgia" w:hAnsi="Georgia" w:cs="Georgia"/>
          <w:color w:val="252525"/>
          <w:sz w:val="22"/>
          <w:szCs w:val="22"/>
        </w:rPr>
        <w:t>EISCAT</w:t>
      </w:r>
      <w:r w:rsidR="00FF7B34">
        <w:rPr>
          <w:rFonts w:ascii="Georgia" w:hAnsi="Georgia" w:cs="Georgia"/>
          <w:color w:val="252525"/>
          <w:sz w:val="22"/>
          <w:szCs w:val="22"/>
        </w:rPr>
        <w:t>, EISCAT-3D in future) with which j</w:t>
      </w:r>
      <w:r w:rsidR="00781DF7" w:rsidRPr="00781DF7">
        <w:rPr>
          <w:rFonts w:ascii="Georgia" w:hAnsi="Georgia" w:cs="Georgia"/>
          <w:color w:val="252525"/>
          <w:sz w:val="22"/>
          <w:szCs w:val="22"/>
        </w:rPr>
        <w:t>oint campaigns are carried out</w:t>
      </w:r>
      <w:r w:rsidRPr="00781DF7">
        <w:rPr>
          <w:rFonts w:ascii="Georgia" w:hAnsi="Georgia" w:cs="Georgia"/>
          <w:color w:val="252525"/>
          <w:sz w:val="22"/>
          <w:szCs w:val="22"/>
        </w:rPr>
        <w:t>.</w:t>
      </w:r>
      <w:r w:rsidR="00FF7B34">
        <w:rPr>
          <w:rFonts w:ascii="Georgia" w:hAnsi="Georgia" w:cs="Georgia"/>
          <w:color w:val="252525"/>
          <w:sz w:val="22"/>
          <w:szCs w:val="22"/>
        </w:rPr>
        <w:t xml:space="preserve"> </w:t>
      </w:r>
    </w:p>
    <w:p w14:paraId="3749E07B" w14:textId="28358D7A" w:rsidR="00780F19" w:rsidRPr="00781DF7" w:rsidRDefault="00780F19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</w:p>
    <w:p w14:paraId="29813D0A" w14:textId="3F69C0A4" w:rsidR="00780F19" w:rsidRDefault="00781DF7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 xml:space="preserve">Only 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Cluster </w:t>
      </w:r>
      <w:r w:rsidRPr="00781DF7">
        <w:rPr>
          <w:rFonts w:ascii="Georgia" w:hAnsi="Georgia" w:cs="Georgia"/>
          <w:color w:val="252525"/>
          <w:sz w:val="22"/>
          <w:szCs w:val="22"/>
        </w:rPr>
        <w:t>can visit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 the </w:t>
      </w:r>
      <w:proofErr w:type="spellStart"/>
      <w:r w:rsidR="00780F19" w:rsidRPr="00781DF7">
        <w:rPr>
          <w:rFonts w:ascii="Georgia" w:hAnsi="Georgia" w:cs="Georgia"/>
          <w:color w:val="252525"/>
          <w:sz w:val="22"/>
          <w:szCs w:val="22"/>
        </w:rPr>
        <w:t>magnetospheric</w:t>
      </w:r>
      <w:proofErr w:type="spellEnd"/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 cusps</w:t>
      </w:r>
      <w:r w:rsidR="00656301">
        <w:rPr>
          <w:rFonts w:ascii="Georgia" w:hAnsi="Georgia" w:cs="Georgia"/>
          <w:color w:val="252525"/>
          <w:sz w:val="22"/>
          <w:szCs w:val="22"/>
        </w:rPr>
        <w:t xml:space="preserve"> (now </w:t>
      </w:r>
      <w:r w:rsidRPr="00781DF7">
        <w:rPr>
          <w:rFonts w:ascii="Georgia" w:hAnsi="Georgia" w:cs="Georgia"/>
          <w:color w:val="252525"/>
          <w:sz w:val="22"/>
          <w:szCs w:val="22"/>
        </w:rPr>
        <w:t>coming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 back within reach after being inaccessible</w:t>
      </w:r>
      <w:r w:rsidR="00656301">
        <w:rPr>
          <w:rFonts w:ascii="Georgia" w:hAnsi="Georgia" w:cs="Georgia"/>
          <w:color w:val="252525"/>
          <w:sz w:val="22"/>
          <w:szCs w:val="22"/>
        </w:rPr>
        <w:t xml:space="preserve"> for years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, </w:t>
      </w:r>
      <w:r w:rsidRPr="00781DF7">
        <w:rPr>
          <w:rFonts w:ascii="Georgia" w:hAnsi="Georgia" w:cs="Georgia"/>
          <w:color w:val="252525"/>
          <w:sz w:val="22"/>
          <w:szCs w:val="22"/>
        </w:rPr>
        <w:t>due to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 orbit </w:t>
      </w:r>
      <w:r w:rsidRPr="00781DF7">
        <w:rPr>
          <w:rFonts w:ascii="Georgia" w:hAnsi="Georgia" w:cs="Georgia"/>
          <w:color w:val="252525"/>
          <w:sz w:val="22"/>
          <w:szCs w:val="22"/>
        </w:rPr>
        <w:t>evolution</w:t>
      </w:r>
      <w:r w:rsidR="00656301">
        <w:rPr>
          <w:rFonts w:ascii="Georgia" w:hAnsi="Georgia" w:cs="Georgia"/>
          <w:color w:val="252525"/>
          <w:sz w:val="22"/>
          <w:szCs w:val="22"/>
        </w:rPr>
        <w:t>)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. Cluster </w:t>
      </w:r>
      <w:r w:rsidR="00656301">
        <w:rPr>
          <w:rFonts w:ascii="Georgia" w:hAnsi="Georgia" w:cs="Georgia"/>
          <w:i/>
          <w:color w:val="252525"/>
          <w:sz w:val="22"/>
          <w:szCs w:val="22"/>
        </w:rPr>
        <w:t xml:space="preserve">in situ </w:t>
      </w:r>
      <w:r w:rsidR="00656301">
        <w:rPr>
          <w:rFonts w:ascii="Georgia" w:hAnsi="Georgia" w:cs="Georgia"/>
          <w:color w:val="252525"/>
          <w:sz w:val="22"/>
          <w:szCs w:val="22"/>
        </w:rPr>
        <w:t xml:space="preserve">cusp 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data </w:t>
      </w:r>
      <w:r w:rsidR="00656301">
        <w:rPr>
          <w:rFonts w:ascii="Georgia" w:hAnsi="Georgia" w:cs="Georgia"/>
          <w:color w:val="252525"/>
          <w:sz w:val="22"/>
          <w:szCs w:val="22"/>
        </w:rPr>
        <w:t xml:space="preserve">is needed for 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preparations </w:t>
      </w:r>
      <w:r w:rsidRPr="00781DF7">
        <w:rPr>
          <w:rFonts w:ascii="Georgia" w:hAnsi="Georgia" w:cs="Georgia"/>
          <w:color w:val="252525"/>
          <w:sz w:val="22"/>
          <w:szCs w:val="22"/>
        </w:rPr>
        <w:t>for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 the </w:t>
      </w:r>
      <w:r w:rsidR="008F2343">
        <w:rPr>
          <w:rFonts w:ascii="Georgia" w:hAnsi="Georgia" w:cs="Georgia"/>
          <w:color w:val="252525"/>
          <w:sz w:val="22"/>
          <w:szCs w:val="22"/>
        </w:rPr>
        <w:t>SMILE mission’s pioneering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 xml:space="preserve"> remote s</w:t>
      </w:r>
      <w:r w:rsidR="008F2343">
        <w:rPr>
          <w:rFonts w:ascii="Georgia" w:hAnsi="Georgia" w:cs="Georgia"/>
          <w:color w:val="252525"/>
          <w:sz w:val="22"/>
          <w:szCs w:val="22"/>
        </w:rPr>
        <w:t>ensing cusp observations</w:t>
      </w:r>
      <w:r w:rsidR="00780F19" w:rsidRPr="00781DF7">
        <w:rPr>
          <w:rFonts w:ascii="Georgia" w:hAnsi="Georgia" w:cs="Georgia"/>
          <w:color w:val="252525"/>
          <w:sz w:val="22"/>
          <w:szCs w:val="22"/>
        </w:rPr>
        <w:t>.</w:t>
      </w:r>
    </w:p>
    <w:p w14:paraId="7B7DD338" w14:textId="251CF4E2" w:rsidR="00781DF7" w:rsidRDefault="00781DF7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</w:p>
    <w:p w14:paraId="62EB42C3" w14:textId="08ECF182" w:rsidR="00781DF7" w:rsidRPr="00781DF7" w:rsidRDefault="00781DF7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>
        <w:rPr>
          <w:rFonts w:ascii="Georgia" w:hAnsi="Georgia" w:cs="Georgia"/>
          <w:color w:val="252525"/>
          <w:sz w:val="22"/>
          <w:szCs w:val="22"/>
        </w:rPr>
        <w:t xml:space="preserve">Cluster’s </w:t>
      </w:r>
      <w:r w:rsidR="008F2343">
        <w:rPr>
          <w:rFonts w:ascii="Georgia" w:hAnsi="Georgia" w:cs="Georgia"/>
          <w:color w:val="252525"/>
          <w:sz w:val="22"/>
          <w:szCs w:val="22"/>
        </w:rPr>
        <w:t>o</w:t>
      </w:r>
      <w:r>
        <w:rPr>
          <w:rFonts w:ascii="Georgia" w:hAnsi="Georgia" w:cs="Georgia"/>
          <w:color w:val="252525"/>
          <w:sz w:val="22"/>
          <w:szCs w:val="22"/>
        </w:rPr>
        <w:t xml:space="preserve">rbit also </w:t>
      </w:r>
      <w:r w:rsidR="008F2343">
        <w:rPr>
          <w:rFonts w:ascii="Georgia" w:hAnsi="Georgia" w:cs="Georgia"/>
          <w:color w:val="252525"/>
          <w:sz w:val="22"/>
          <w:szCs w:val="22"/>
        </w:rPr>
        <w:t>enables it</w:t>
      </w:r>
      <w:r>
        <w:rPr>
          <w:rFonts w:ascii="Georgia" w:hAnsi="Georgia" w:cs="Georgia"/>
          <w:color w:val="252525"/>
          <w:sz w:val="22"/>
          <w:szCs w:val="22"/>
        </w:rPr>
        <w:t xml:space="preserve"> to make important measurements in the “MEO” regions </w:t>
      </w:r>
      <w:r w:rsidR="00656301">
        <w:rPr>
          <w:rFonts w:ascii="Georgia" w:hAnsi="Georgia" w:cs="Georgia"/>
          <w:color w:val="252525"/>
          <w:sz w:val="22"/>
          <w:szCs w:val="22"/>
        </w:rPr>
        <w:t>u</w:t>
      </w:r>
      <w:r>
        <w:rPr>
          <w:rFonts w:ascii="Georgia" w:hAnsi="Georgia" w:cs="Georgia"/>
          <w:color w:val="252525"/>
          <w:sz w:val="22"/>
          <w:szCs w:val="22"/>
        </w:rPr>
        <w:t xml:space="preserve">sed by </w:t>
      </w:r>
      <w:r w:rsidR="00656301">
        <w:rPr>
          <w:rFonts w:ascii="Georgia" w:hAnsi="Georgia" w:cs="Georgia"/>
          <w:color w:val="252525"/>
          <w:sz w:val="22"/>
          <w:szCs w:val="22"/>
        </w:rPr>
        <w:t>operational (e.g. GPS)</w:t>
      </w:r>
      <w:r>
        <w:rPr>
          <w:rFonts w:ascii="Georgia" w:hAnsi="Georgia" w:cs="Georgia"/>
          <w:color w:val="252525"/>
          <w:sz w:val="22"/>
          <w:szCs w:val="22"/>
        </w:rPr>
        <w:t xml:space="preserve"> spacecraft. Such data are sought as part of an effort to improve space environment models, for example for space weather prediction purposes. </w:t>
      </w:r>
    </w:p>
    <w:p w14:paraId="3D9CF847" w14:textId="77777777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</w:p>
    <w:p w14:paraId="2D3DB86C" w14:textId="1E370AC2" w:rsidR="00EC393B" w:rsidRPr="00781DF7" w:rsidRDefault="00EC393B" w:rsidP="00EC393B">
      <w:pPr>
        <w:autoSpaceDE w:val="0"/>
        <w:autoSpaceDN w:val="0"/>
        <w:adjustRightInd w:val="0"/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>In conclusion, we wish to reiterate that we advocate and endorse continued Cluster operations</w:t>
      </w:r>
      <w:r w:rsidR="00D629CE">
        <w:rPr>
          <w:rFonts w:ascii="Georgia" w:hAnsi="Georgia" w:cs="Georgia"/>
          <w:color w:val="252525"/>
          <w:sz w:val="22"/>
          <w:szCs w:val="22"/>
        </w:rPr>
        <w:t xml:space="preserve"> for</w:t>
      </w:r>
      <w:bookmarkStart w:id="0" w:name="_GoBack"/>
      <w:bookmarkEnd w:id="0"/>
      <w:r w:rsidRPr="00781DF7">
        <w:rPr>
          <w:rFonts w:ascii="Georgia" w:hAnsi="Georgia" w:cs="Georgia"/>
          <w:color w:val="252525"/>
          <w:sz w:val="22"/>
          <w:szCs w:val="22"/>
        </w:rPr>
        <w:t xml:space="preserve"> as long as </w:t>
      </w:r>
      <w:r w:rsidR="00864165">
        <w:rPr>
          <w:rFonts w:ascii="Georgia" w:hAnsi="Georgia" w:cs="Georgia"/>
          <w:color w:val="252525"/>
          <w:sz w:val="22"/>
          <w:szCs w:val="22"/>
        </w:rPr>
        <w:t xml:space="preserve">new </w:t>
      </w:r>
      <w:r w:rsidRPr="00781DF7">
        <w:rPr>
          <w:rFonts w:ascii="Georgia" w:hAnsi="Georgia" w:cs="Georgia"/>
          <w:color w:val="252525"/>
          <w:sz w:val="22"/>
          <w:szCs w:val="22"/>
        </w:rPr>
        <w:t>quality science observations can be obtained.</w:t>
      </w:r>
    </w:p>
    <w:p w14:paraId="317AFF91" w14:textId="77777777" w:rsidR="00EC393B" w:rsidRPr="00781DF7" w:rsidRDefault="00EC393B" w:rsidP="00EC393B">
      <w:pPr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 xml:space="preserve"> </w:t>
      </w:r>
    </w:p>
    <w:p w14:paraId="6F236C61" w14:textId="24FF8764" w:rsidR="00931E7B" w:rsidRPr="00781DF7" w:rsidRDefault="00EC393B" w:rsidP="00EC393B">
      <w:pPr>
        <w:rPr>
          <w:rFonts w:ascii="Georgia" w:hAnsi="Georgia" w:cs="Georgia"/>
          <w:color w:val="252525"/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</w:rPr>
        <w:t>Sincerely yours,</w:t>
      </w:r>
    </w:p>
    <w:p w14:paraId="79F9CCA2" w14:textId="7F2C63BA" w:rsidR="00EC393B" w:rsidRPr="00781DF7" w:rsidRDefault="00EC393B" w:rsidP="00EC393B">
      <w:pPr>
        <w:rPr>
          <w:rFonts w:ascii="Georgia" w:hAnsi="Georgia" w:cs="Georgia"/>
          <w:color w:val="252525"/>
          <w:sz w:val="22"/>
          <w:szCs w:val="22"/>
        </w:rPr>
      </w:pPr>
    </w:p>
    <w:p w14:paraId="64FAC098" w14:textId="02BB61F6" w:rsidR="00EC393B" w:rsidRPr="00781DF7" w:rsidRDefault="00EC393B" w:rsidP="00EC393B">
      <w:pPr>
        <w:rPr>
          <w:rFonts w:ascii="Georgia" w:hAnsi="Georgia" w:cs="Georgia"/>
          <w:color w:val="252525"/>
          <w:sz w:val="22"/>
          <w:szCs w:val="22"/>
        </w:rPr>
      </w:pPr>
    </w:p>
    <w:p w14:paraId="69A9CC91" w14:textId="17BEC49F" w:rsidR="00EC393B" w:rsidRPr="00781DF7" w:rsidRDefault="00EC393B" w:rsidP="00EC393B">
      <w:pPr>
        <w:rPr>
          <w:sz w:val="22"/>
          <w:szCs w:val="22"/>
        </w:rPr>
      </w:pPr>
      <w:r w:rsidRPr="00781DF7">
        <w:rPr>
          <w:rFonts w:ascii="Georgia" w:hAnsi="Georgia" w:cs="Georgia"/>
          <w:color w:val="252525"/>
          <w:sz w:val="22"/>
          <w:szCs w:val="22"/>
          <w:highlight w:val="yellow"/>
        </w:rPr>
        <w:t>&lt;</w:t>
      </w:r>
      <w:r w:rsidR="00904F34" w:rsidRPr="00781DF7">
        <w:rPr>
          <w:rFonts w:ascii="Georgia" w:hAnsi="Georgia" w:cs="Georgia"/>
          <w:color w:val="252525"/>
          <w:sz w:val="22"/>
          <w:szCs w:val="22"/>
          <w:highlight w:val="yellow"/>
        </w:rPr>
        <w:t>please add</w:t>
      </w:r>
      <w:r w:rsidRPr="00781DF7">
        <w:rPr>
          <w:rFonts w:ascii="Georgia" w:hAnsi="Georgia" w:cs="Georgia"/>
          <w:color w:val="252525"/>
          <w:sz w:val="22"/>
          <w:szCs w:val="22"/>
          <w:highlight w:val="yellow"/>
        </w:rPr>
        <w:t xml:space="preserve"> signature</w:t>
      </w:r>
      <w:r w:rsidR="00904F34" w:rsidRPr="00781DF7">
        <w:rPr>
          <w:rFonts w:ascii="Georgia" w:hAnsi="Georgia" w:cs="Georgia"/>
          <w:color w:val="252525"/>
          <w:sz w:val="22"/>
          <w:szCs w:val="22"/>
          <w:highlight w:val="yellow"/>
        </w:rPr>
        <w:t xml:space="preserve"> and role</w:t>
      </w:r>
      <w:r w:rsidRPr="00781DF7">
        <w:rPr>
          <w:rFonts w:ascii="Georgia" w:hAnsi="Georgia" w:cs="Georgia"/>
          <w:color w:val="252525"/>
          <w:sz w:val="22"/>
          <w:szCs w:val="22"/>
          <w:highlight w:val="yellow"/>
        </w:rPr>
        <w:t xml:space="preserve"> here&gt;</w:t>
      </w:r>
    </w:p>
    <w:sectPr w:rsidR="00EC393B" w:rsidRPr="00781DF7" w:rsidSect="00456762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rgia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73828"/>
    <w:multiLevelType w:val="hybridMultilevel"/>
    <w:tmpl w:val="498017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C41AF"/>
    <w:multiLevelType w:val="hybridMultilevel"/>
    <w:tmpl w:val="D28AB1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BEA"/>
    <w:rsid w:val="00005E14"/>
    <w:rsid w:val="0000773C"/>
    <w:rsid w:val="00053FBE"/>
    <w:rsid w:val="000912FB"/>
    <w:rsid w:val="000D4623"/>
    <w:rsid w:val="00117634"/>
    <w:rsid w:val="002A3BEA"/>
    <w:rsid w:val="00320EC3"/>
    <w:rsid w:val="00324EBD"/>
    <w:rsid w:val="003B0DBB"/>
    <w:rsid w:val="00456762"/>
    <w:rsid w:val="004B28C6"/>
    <w:rsid w:val="005A19E9"/>
    <w:rsid w:val="00656301"/>
    <w:rsid w:val="00681FFF"/>
    <w:rsid w:val="006A20CE"/>
    <w:rsid w:val="00742C91"/>
    <w:rsid w:val="00780F19"/>
    <w:rsid w:val="00781DF7"/>
    <w:rsid w:val="00811382"/>
    <w:rsid w:val="00864165"/>
    <w:rsid w:val="00870B2B"/>
    <w:rsid w:val="0087229A"/>
    <w:rsid w:val="008F2343"/>
    <w:rsid w:val="00904F34"/>
    <w:rsid w:val="00931E7B"/>
    <w:rsid w:val="00973289"/>
    <w:rsid w:val="00992CC0"/>
    <w:rsid w:val="00A54F87"/>
    <w:rsid w:val="00A76BA0"/>
    <w:rsid w:val="00BA7EE5"/>
    <w:rsid w:val="00BB3209"/>
    <w:rsid w:val="00BE11EC"/>
    <w:rsid w:val="00C7591D"/>
    <w:rsid w:val="00D572C4"/>
    <w:rsid w:val="00D60BB5"/>
    <w:rsid w:val="00D629CE"/>
    <w:rsid w:val="00DD0084"/>
    <w:rsid w:val="00E0295D"/>
    <w:rsid w:val="00E035C1"/>
    <w:rsid w:val="00E50D01"/>
    <w:rsid w:val="00EC393B"/>
    <w:rsid w:val="00F50CA0"/>
    <w:rsid w:val="00FF7B3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2955573"/>
  <w15:docId w15:val="{73B98C91-BFDE-47E6-BFB0-1D11DF2A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1FF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2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ESA/ESTEC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Philippe Escoubet</dc:creator>
  <cp:keywords/>
  <dc:description/>
  <cp:lastModifiedBy>Andrew Fazakerley</cp:lastModifiedBy>
  <cp:revision>3</cp:revision>
  <dcterms:created xsi:type="dcterms:W3CDTF">2017-11-13T22:54:00Z</dcterms:created>
  <dcterms:modified xsi:type="dcterms:W3CDTF">2017-11-13T22:57:00Z</dcterms:modified>
</cp:coreProperties>
</file>